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08B7" w14:textId="264704BB" w:rsidR="00566A3E" w:rsidRDefault="009923C8" w:rsidP="00802D9F">
      <w:pPr>
        <w:jc w:val="center"/>
      </w:pPr>
      <w:r w:rsidRPr="009923C8">
        <w:rPr>
          <w:rFonts w:hint="eastAsia"/>
        </w:rPr>
        <w:t>大阪市ファミリー・サポート・センター</w:t>
      </w:r>
      <w:r>
        <w:rPr>
          <w:rFonts w:hint="eastAsia"/>
        </w:rPr>
        <w:t xml:space="preserve">　</w:t>
      </w:r>
      <w:r w:rsidR="00802D9F">
        <w:rPr>
          <w:rFonts w:hint="eastAsia"/>
        </w:rPr>
        <w:t>プライバシーポリシー</w:t>
      </w:r>
    </w:p>
    <w:p w14:paraId="06C54D07" w14:textId="77777777" w:rsidR="00802D9F" w:rsidRDefault="00802D9F" w:rsidP="00802D9F">
      <w:pPr>
        <w:jc w:val="center"/>
      </w:pPr>
    </w:p>
    <w:p w14:paraId="580D3A0E" w14:textId="77777777" w:rsidR="00C7458B" w:rsidRPr="00097224" w:rsidRDefault="00C7458B"/>
    <w:p w14:paraId="53AD8A8B" w14:textId="44A57981" w:rsidR="00C7458B" w:rsidRPr="00097224" w:rsidRDefault="003B59C9">
      <w:r w:rsidRPr="00097224">
        <w:rPr>
          <w:rFonts w:hint="eastAsia"/>
        </w:rPr>
        <w:t>大阪市</w:t>
      </w:r>
      <w:bookmarkStart w:id="0" w:name="_Hlk188696162"/>
      <w:r w:rsidRPr="00097224">
        <w:rPr>
          <w:rFonts w:hint="eastAsia"/>
        </w:rPr>
        <w:t>ファミリー・サポート・センター</w:t>
      </w:r>
      <w:bookmarkEnd w:id="0"/>
      <w:r w:rsidRPr="00097224">
        <w:rPr>
          <w:rFonts w:hint="eastAsia"/>
        </w:rPr>
        <w:t>（以下、「センター」という。）では、</w:t>
      </w:r>
      <w:r w:rsidR="00C7458B" w:rsidRPr="00097224">
        <w:rPr>
          <w:rFonts w:hint="eastAsia"/>
        </w:rPr>
        <w:t>会員</w:t>
      </w:r>
      <w:r w:rsidRPr="00097224">
        <w:rPr>
          <w:rFonts w:hint="eastAsia"/>
        </w:rPr>
        <w:t>及び会員の家族</w:t>
      </w:r>
      <w:r w:rsidR="00C7458B" w:rsidRPr="00097224">
        <w:rPr>
          <w:rFonts w:hint="eastAsia"/>
        </w:rPr>
        <w:t>の個人情報（氏名、生年月日</w:t>
      </w:r>
      <w:r w:rsidRPr="00097224">
        <w:rPr>
          <w:rFonts w:hint="eastAsia"/>
        </w:rPr>
        <w:t>その他の記述等</w:t>
      </w:r>
      <w:r w:rsidR="00C7458B" w:rsidRPr="00097224">
        <w:rPr>
          <w:rFonts w:hint="eastAsia"/>
        </w:rPr>
        <w:t>により特定の個人を識別できる情報）の</w:t>
      </w:r>
      <w:r w:rsidRPr="00097224">
        <w:rPr>
          <w:rFonts w:hint="eastAsia"/>
        </w:rPr>
        <w:t>取得</w:t>
      </w:r>
      <w:r w:rsidR="00C7458B" w:rsidRPr="00097224">
        <w:rPr>
          <w:rFonts w:hint="eastAsia"/>
        </w:rPr>
        <w:t>・利用</w:t>
      </w:r>
      <w:r w:rsidRPr="00097224">
        <w:rPr>
          <w:rFonts w:hint="eastAsia"/>
        </w:rPr>
        <w:t>及び</w:t>
      </w:r>
      <w:r w:rsidR="00C7458B" w:rsidRPr="00097224">
        <w:rPr>
          <w:rFonts w:hint="eastAsia"/>
        </w:rPr>
        <w:t>管理について</w:t>
      </w:r>
      <w:r w:rsidRPr="00097224">
        <w:rPr>
          <w:rFonts w:hint="eastAsia"/>
        </w:rPr>
        <w:t>、</w:t>
      </w:r>
      <w:r w:rsidR="002A27B5" w:rsidRPr="00097224">
        <w:rPr>
          <w:rFonts w:hint="eastAsia"/>
        </w:rPr>
        <w:t>個人情報の保護に関する法律を遵守するとともに、個人情報の漏えい等がないよう適切に取り扱います。</w:t>
      </w:r>
    </w:p>
    <w:p w14:paraId="7B44665C" w14:textId="77777777" w:rsidR="002A27B5" w:rsidRPr="00097224" w:rsidRDefault="002A27B5"/>
    <w:p w14:paraId="50673EE8" w14:textId="620BDC26" w:rsidR="002A27B5" w:rsidRPr="00097224" w:rsidRDefault="002A27B5">
      <w:r w:rsidRPr="00097224">
        <w:rPr>
          <w:rFonts w:hint="eastAsia"/>
        </w:rPr>
        <w:t>〇個人情報の</w:t>
      </w:r>
      <w:r w:rsidR="003B59C9" w:rsidRPr="00097224">
        <w:rPr>
          <w:rFonts w:hint="eastAsia"/>
        </w:rPr>
        <w:t>利用について</w:t>
      </w:r>
    </w:p>
    <w:p w14:paraId="39089E81" w14:textId="1F5410DE" w:rsidR="003B59C9" w:rsidRPr="00097224" w:rsidRDefault="004C7588" w:rsidP="003B59C9">
      <w:r w:rsidRPr="00097224">
        <w:rPr>
          <w:rFonts w:hint="eastAsia"/>
        </w:rPr>
        <w:t xml:space="preserve">(1) </w:t>
      </w:r>
      <w:r w:rsidR="003B59C9" w:rsidRPr="00097224">
        <w:rPr>
          <w:rFonts w:hint="eastAsia"/>
        </w:rPr>
        <w:t>センターは、業務の円滑な遂行のため、必要な個人情報を取得します。</w:t>
      </w:r>
    </w:p>
    <w:p w14:paraId="1918F13E" w14:textId="25D6F5BB" w:rsidR="003B59C9" w:rsidRPr="00097224" w:rsidRDefault="004C7588" w:rsidP="003B59C9">
      <w:r w:rsidRPr="00097224">
        <w:rPr>
          <w:rFonts w:hint="eastAsia"/>
        </w:rPr>
        <w:t xml:space="preserve">(2) </w:t>
      </w:r>
      <w:r w:rsidR="003B59C9" w:rsidRPr="00097224">
        <w:rPr>
          <w:rFonts w:hint="eastAsia"/>
        </w:rPr>
        <w:t>センターが取得する個人情報は、利用目的を明確にしたうえで、目的の範囲内で利用します。</w:t>
      </w:r>
    </w:p>
    <w:p w14:paraId="77175482" w14:textId="3CD84BF8" w:rsidR="00822E3D" w:rsidRPr="00097224" w:rsidRDefault="004C7588" w:rsidP="003B59C9">
      <w:r w:rsidRPr="00097224">
        <w:rPr>
          <w:rFonts w:hint="eastAsia"/>
        </w:rPr>
        <w:t xml:space="preserve">(3) </w:t>
      </w:r>
      <w:r w:rsidR="003B59C9" w:rsidRPr="00097224">
        <w:rPr>
          <w:rFonts w:hint="eastAsia"/>
        </w:rPr>
        <w:t>センターは、センターが保有する個人情報に関して</w:t>
      </w:r>
      <w:r w:rsidR="00822E3D" w:rsidRPr="00097224">
        <w:rPr>
          <w:rFonts w:hint="eastAsia"/>
        </w:rPr>
        <w:t>適用される法令及び規範を遵守します。</w:t>
      </w:r>
    </w:p>
    <w:p w14:paraId="0577DF9B" w14:textId="088B7836" w:rsidR="004C7588" w:rsidRPr="00097224" w:rsidRDefault="004C7588" w:rsidP="003B59C9">
      <w:r w:rsidRPr="00097224">
        <w:rPr>
          <w:rFonts w:hint="eastAsia"/>
        </w:rPr>
        <w:t xml:space="preserve">(4) </w:t>
      </w:r>
      <w:r w:rsidR="00FC122B" w:rsidRPr="00097224">
        <w:rPr>
          <w:rFonts w:hint="eastAsia"/>
        </w:rPr>
        <w:t>センターは、会員及び会員になろうとする者から</w:t>
      </w:r>
      <w:r w:rsidRPr="00097224">
        <w:rPr>
          <w:rFonts w:hint="eastAsia"/>
        </w:rPr>
        <w:t>家族</w:t>
      </w:r>
      <w:r w:rsidR="00707E9B" w:rsidRPr="00097224">
        <w:rPr>
          <w:rFonts w:hint="eastAsia"/>
        </w:rPr>
        <w:t>又は緊急連絡先</w:t>
      </w:r>
      <w:r w:rsidRPr="00097224">
        <w:rPr>
          <w:rFonts w:hint="eastAsia"/>
        </w:rPr>
        <w:t>の個人情報</w:t>
      </w:r>
      <w:r w:rsidR="00FC122B" w:rsidRPr="00097224">
        <w:rPr>
          <w:rFonts w:hint="eastAsia"/>
        </w:rPr>
        <w:t>の提供を受け</w:t>
      </w:r>
      <w:r w:rsidR="00707E9B" w:rsidRPr="00097224">
        <w:rPr>
          <w:rFonts w:hint="eastAsia"/>
        </w:rPr>
        <w:t>る</w:t>
      </w:r>
      <w:r w:rsidR="00FC122B" w:rsidRPr="00097224">
        <w:rPr>
          <w:rFonts w:hint="eastAsia"/>
        </w:rPr>
        <w:t>ときは、本人の同意があ</w:t>
      </w:r>
      <w:r w:rsidR="009923C8" w:rsidRPr="00097224">
        <w:rPr>
          <w:rFonts w:hint="eastAsia"/>
        </w:rPr>
        <w:t>ることを確認</w:t>
      </w:r>
      <w:r w:rsidR="00FC122B" w:rsidRPr="00097224">
        <w:rPr>
          <w:rFonts w:hint="eastAsia"/>
        </w:rPr>
        <w:t>します。</w:t>
      </w:r>
    </w:p>
    <w:p w14:paraId="2E5012FC" w14:textId="77777777" w:rsidR="00822E3D" w:rsidRPr="00097224" w:rsidRDefault="00822E3D" w:rsidP="003B59C9"/>
    <w:p w14:paraId="5EBF9701" w14:textId="77777777" w:rsidR="00822E3D" w:rsidRPr="00097224" w:rsidRDefault="00822E3D" w:rsidP="003B59C9">
      <w:r w:rsidRPr="00097224">
        <w:rPr>
          <w:rFonts w:hint="eastAsia"/>
        </w:rPr>
        <w:t>○利用目的</w:t>
      </w:r>
    </w:p>
    <w:p w14:paraId="504F366B" w14:textId="0FE9E3C3" w:rsidR="00822E3D" w:rsidRPr="00097224" w:rsidRDefault="00822E3D" w:rsidP="00822E3D">
      <w:r w:rsidRPr="00097224">
        <w:rPr>
          <w:rFonts w:hint="eastAsia"/>
        </w:rPr>
        <w:t>センターが取得した個人情報の利用目的は、</w:t>
      </w:r>
      <w:r w:rsidR="00097224" w:rsidRPr="00FB09CF">
        <w:rPr>
          <w:rFonts w:hint="eastAsia"/>
        </w:rPr>
        <w:t>次</w:t>
      </w:r>
      <w:r w:rsidRPr="001F4E03">
        <w:rPr>
          <w:rFonts w:hint="eastAsia"/>
        </w:rPr>
        <w:t>の</w:t>
      </w:r>
      <w:r w:rsidRPr="00097224">
        <w:rPr>
          <w:rFonts w:hint="eastAsia"/>
        </w:rPr>
        <w:t>通りとします。</w:t>
      </w:r>
    </w:p>
    <w:p w14:paraId="00DAC9EA" w14:textId="04E67E02" w:rsidR="00822E3D" w:rsidRPr="00097224" w:rsidRDefault="00AF0AF4" w:rsidP="00AF0AF4">
      <w:r w:rsidRPr="00097224">
        <w:rPr>
          <w:rFonts w:hint="eastAsia"/>
        </w:rPr>
        <w:t>(1)</w:t>
      </w:r>
      <w:r w:rsidR="00072AB0">
        <w:rPr>
          <w:rFonts w:hint="eastAsia"/>
        </w:rPr>
        <w:t xml:space="preserve"> </w:t>
      </w:r>
      <w:r w:rsidR="00822E3D" w:rsidRPr="00097224">
        <w:rPr>
          <w:rFonts w:hint="eastAsia"/>
        </w:rPr>
        <w:t>相互援助活動を実施する会員間の</w:t>
      </w:r>
      <w:r w:rsidR="00707E9B" w:rsidRPr="00097224">
        <w:rPr>
          <w:rFonts w:hint="eastAsia"/>
        </w:rPr>
        <w:t>連絡</w:t>
      </w:r>
      <w:r w:rsidR="00016C40" w:rsidRPr="00097224">
        <w:rPr>
          <w:rFonts w:hint="eastAsia"/>
        </w:rPr>
        <w:t>や相互援助活動を目的とした会員との</w:t>
      </w:r>
      <w:r w:rsidR="00707E9B" w:rsidRPr="00097224">
        <w:rPr>
          <w:rFonts w:hint="eastAsia"/>
        </w:rPr>
        <w:t>打合せ</w:t>
      </w:r>
      <w:r w:rsidR="00D85DB9" w:rsidRPr="00097224">
        <w:rPr>
          <w:rFonts w:hint="eastAsia"/>
        </w:rPr>
        <w:t>のための提供</w:t>
      </w:r>
    </w:p>
    <w:p w14:paraId="4FBDBFCE" w14:textId="6F2E6D33" w:rsidR="00B30F18" w:rsidRPr="00097224" w:rsidRDefault="002A0594" w:rsidP="00AF0AF4">
      <w:r w:rsidRPr="00097224">
        <w:rPr>
          <w:rFonts w:hint="eastAsia"/>
        </w:rPr>
        <w:t>(2) サブリーダー</w:t>
      </w:r>
      <w:r w:rsidR="00B30F18" w:rsidRPr="00097224">
        <w:rPr>
          <w:rFonts w:hint="eastAsia"/>
        </w:rPr>
        <w:t>の選任及びサブリーダー連絡調整会議の事務</w:t>
      </w:r>
    </w:p>
    <w:p w14:paraId="019119EE" w14:textId="50FEBD85" w:rsidR="00822E3D" w:rsidRPr="00097224" w:rsidRDefault="00AF0AF4" w:rsidP="00B57732">
      <w:r w:rsidRPr="00097224">
        <w:rPr>
          <w:rFonts w:hint="eastAsia"/>
        </w:rPr>
        <w:t>(</w:t>
      </w:r>
      <w:r w:rsidR="00B30F18" w:rsidRPr="00097224">
        <w:rPr>
          <w:rFonts w:hint="eastAsia"/>
        </w:rPr>
        <w:t>3</w:t>
      </w:r>
      <w:r w:rsidRPr="00097224">
        <w:rPr>
          <w:rFonts w:hint="eastAsia"/>
        </w:rPr>
        <w:t xml:space="preserve">) </w:t>
      </w:r>
      <w:r w:rsidR="00822E3D" w:rsidRPr="00097224">
        <w:rPr>
          <w:rFonts w:hint="eastAsia"/>
        </w:rPr>
        <w:t>事業に関する問い合わせへの回答・相談への対応</w:t>
      </w:r>
    </w:p>
    <w:p w14:paraId="29A7A1BC" w14:textId="1E366EEC" w:rsidR="00822E3D" w:rsidRPr="00097224" w:rsidRDefault="00AF0AF4" w:rsidP="00B57732">
      <w:r w:rsidRPr="00097224">
        <w:rPr>
          <w:rFonts w:hint="eastAsia"/>
        </w:rPr>
        <w:t>(</w:t>
      </w:r>
      <w:r w:rsidR="00B30F18" w:rsidRPr="00097224">
        <w:rPr>
          <w:rFonts w:hint="eastAsia"/>
        </w:rPr>
        <w:t>4</w:t>
      </w:r>
      <w:r w:rsidRPr="00097224">
        <w:rPr>
          <w:rFonts w:hint="eastAsia"/>
        </w:rPr>
        <w:t xml:space="preserve">) </w:t>
      </w:r>
      <w:r w:rsidR="007F7B7F" w:rsidRPr="00097224">
        <w:rPr>
          <w:rFonts w:hint="eastAsia"/>
        </w:rPr>
        <w:t>更新手続きや</w:t>
      </w:r>
      <w:r w:rsidR="00AD3569" w:rsidRPr="00097224">
        <w:rPr>
          <w:rFonts w:hint="eastAsia"/>
        </w:rPr>
        <w:t>会員を対象とする研修会や交流会等の</w:t>
      </w:r>
      <w:r w:rsidR="00822E3D" w:rsidRPr="00097224">
        <w:rPr>
          <w:rFonts w:hint="eastAsia"/>
        </w:rPr>
        <w:t>案内送付</w:t>
      </w:r>
    </w:p>
    <w:p w14:paraId="609B9EAF" w14:textId="4BBDE476" w:rsidR="00822E3D" w:rsidRPr="00097224" w:rsidRDefault="00AF0AF4" w:rsidP="00B57732">
      <w:r w:rsidRPr="00097224">
        <w:rPr>
          <w:rFonts w:hint="eastAsia"/>
        </w:rPr>
        <w:t>(</w:t>
      </w:r>
      <w:r w:rsidR="00B30F18" w:rsidRPr="00097224">
        <w:rPr>
          <w:rFonts w:hint="eastAsia"/>
        </w:rPr>
        <w:t>5</w:t>
      </w:r>
      <w:r w:rsidRPr="00097224">
        <w:rPr>
          <w:rFonts w:hint="eastAsia"/>
        </w:rPr>
        <w:t xml:space="preserve">) </w:t>
      </w:r>
      <w:r w:rsidR="00822E3D" w:rsidRPr="00097224">
        <w:rPr>
          <w:rFonts w:hint="eastAsia"/>
        </w:rPr>
        <w:t>事故発生時の保険会社への報告及び保険金の請求事務</w:t>
      </w:r>
    </w:p>
    <w:p w14:paraId="6113E3B6" w14:textId="3BB8807A" w:rsidR="00D85DB9" w:rsidRPr="00097224" w:rsidRDefault="00AF0AF4" w:rsidP="00B57732">
      <w:r w:rsidRPr="00097224">
        <w:rPr>
          <w:rFonts w:hint="eastAsia"/>
        </w:rPr>
        <w:t>(</w:t>
      </w:r>
      <w:r w:rsidR="00B30F18" w:rsidRPr="00097224">
        <w:rPr>
          <w:rFonts w:hint="eastAsia"/>
        </w:rPr>
        <w:t>6</w:t>
      </w:r>
      <w:r w:rsidRPr="00097224">
        <w:rPr>
          <w:rFonts w:hint="eastAsia"/>
        </w:rPr>
        <w:t>) 前</w:t>
      </w:r>
      <w:r w:rsidR="00B30F18" w:rsidRPr="00097224">
        <w:rPr>
          <w:rFonts w:hint="eastAsia"/>
        </w:rPr>
        <w:t>5</w:t>
      </w:r>
      <w:r w:rsidRPr="00097224">
        <w:rPr>
          <w:rFonts w:hint="eastAsia"/>
        </w:rPr>
        <w:t>号</w:t>
      </w:r>
      <w:r w:rsidR="00D85DB9" w:rsidRPr="00097224">
        <w:rPr>
          <w:rFonts w:hint="eastAsia"/>
        </w:rPr>
        <w:t>の各利用目的のための大阪市及び本支部受託事業者間での連絡調整</w:t>
      </w:r>
    </w:p>
    <w:p w14:paraId="0BA730C2" w14:textId="4FA13B85" w:rsidR="009D146C" w:rsidRPr="00097224" w:rsidRDefault="009D146C" w:rsidP="009D146C">
      <w:r w:rsidRPr="00097224">
        <w:rPr>
          <w:rFonts w:hint="eastAsia"/>
        </w:rPr>
        <w:t>(7)</w:t>
      </w:r>
      <w:r w:rsidR="001F3250" w:rsidRPr="00097224">
        <w:rPr>
          <w:rFonts w:hint="eastAsia"/>
        </w:rPr>
        <w:t xml:space="preserve"> 大阪市ファミリー・サポート・センター事業の</w:t>
      </w:r>
      <w:r w:rsidRPr="00097224">
        <w:rPr>
          <w:rFonts w:hint="eastAsia"/>
        </w:rPr>
        <w:t>提供及び運営</w:t>
      </w:r>
    </w:p>
    <w:p w14:paraId="581BE337" w14:textId="3A2FB46E" w:rsidR="009D146C" w:rsidRPr="00097224" w:rsidRDefault="009D146C" w:rsidP="009D146C">
      <w:r w:rsidRPr="00097224">
        <w:rPr>
          <w:rFonts w:hint="eastAsia"/>
        </w:rPr>
        <w:t>(8)</w:t>
      </w:r>
      <w:r w:rsidR="002942CA" w:rsidRPr="00097224">
        <w:rPr>
          <w:rFonts w:hint="eastAsia"/>
        </w:rPr>
        <w:t xml:space="preserve"> </w:t>
      </w:r>
      <w:r w:rsidRPr="00097224">
        <w:rPr>
          <w:rFonts w:hint="eastAsia"/>
        </w:rPr>
        <w:t>法令に基づく場合</w:t>
      </w:r>
    </w:p>
    <w:p w14:paraId="6911B9D8" w14:textId="77777777" w:rsidR="00822E3D" w:rsidRPr="00097224" w:rsidRDefault="00822E3D" w:rsidP="003B59C9"/>
    <w:p w14:paraId="4374FA87" w14:textId="1D49D6C6" w:rsidR="004C7588" w:rsidRPr="00097224" w:rsidRDefault="004C7588" w:rsidP="003B59C9">
      <w:r w:rsidRPr="00097224">
        <w:rPr>
          <w:rFonts w:hint="eastAsia"/>
        </w:rPr>
        <w:t>○第三者への開示</w:t>
      </w:r>
    </w:p>
    <w:p w14:paraId="3BBBA09B" w14:textId="14EE5CFE" w:rsidR="00FC122B" w:rsidRPr="00097224" w:rsidRDefault="004C7588" w:rsidP="00FC122B">
      <w:r w:rsidRPr="00097224">
        <w:rPr>
          <w:rFonts w:hint="eastAsia"/>
        </w:rPr>
        <w:t>センターは、取得した個人情報を、本人の事前の同意なく第三者に対して開示することはありません。ただし、</w:t>
      </w:r>
      <w:r w:rsidR="00FC122B" w:rsidRPr="00097224">
        <w:rPr>
          <w:rFonts w:hint="eastAsia"/>
        </w:rPr>
        <w:t>次の場合は、その限りではありません。</w:t>
      </w:r>
    </w:p>
    <w:p w14:paraId="280D1F3F" w14:textId="33A58B30" w:rsidR="00FC122B" w:rsidRPr="00097224" w:rsidRDefault="00FC122B" w:rsidP="00FC122B">
      <w:r w:rsidRPr="00097224">
        <w:rPr>
          <w:rFonts w:hint="eastAsia"/>
        </w:rPr>
        <w:t xml:space="preserve">(1) </w:t>
      </w:r>
      <w:r w:rsidRPr="00097224">
        <w:t>本人の同意がある場合</w:t>
      </w:r>
    </w:p>
    <w:p w14:paraId="1A746B90" w14:textId="02768CF9" w:rsidR="00FC122B" w:rsidRPr="00097224" w:rsidRDefault="00FC122B" w:rsidP="00FC122B">
      <w:r w:rsidRPr="00097224">
        <w:rPr>
          <w:rFonts w:hint="eastAsia"/>
        </w:rPr>
        <w:t xml:space="preserve">(2) </w:t>
      </w:r>
      <w:r w:rsidRPr="00097224">
        <w:t>本人を特定できない状態で、統計的なデータとして利用する場合</w:t>
      </w:r>
    </w:p>
    <w:p w14:paraId="7F4F2536" w14:textId="5196E762" w:rsidR="00FC122B" w:rsidRPr="00097224" w:rsidRDefault="00FC122B" w:rsidP="00FC122B">
      <w:r w:rsidRPr="00097224">
        <w:rPr>
          <w:rFonts w:hint="eastAsia"/>
        </w:rPr>
        <w:t>(3) 法令</w:t>
      </w:r>
      <w:r w:rsidRPr="00097224">
        <w:t>等に定めがある場合</w:t>
      </w:r>
    </w:p>
    <w:p w14:paraId="1A5387C6" w14:textId="0EDE8218" w:rsidR="00FC122B" w:rsidRPr="00097224" w:rsidRDefault="00FC122B" w:rsidP="00FC122B">
      <w:r w:rsidRPr="00097224">
        <w:rPr>
          <w:rFonts w:hint="eastAsia"/>
        </w:rPr>
        <w:t xml:space="preserve">(4) </w:t>
      </w:r>
      <w:r w:rsidRPr="00097224">
        <w:t>利用目的を達成するために預託する場合</w:t>
      </w:r>
    </w:p>
    <w:p w14:paraId="118C73D9" w14:textId="619F5139" w:rsidR="00FC122B" w:rsidRPr="00097224" w:rsidRDefault="00FC122B" w:rsidP="00FC122B">
      <w:r w:rsidRPr="00097224">
        <w:rPr>
          <w:rFonts w:hint="eastAsia"/>
        </w:rPr>
        <w:t xml:space="preserve">(5) </w:t>
      </w:r>
      <w:r w:rsidRPr="00097224">
        <w:t>人の生命、身体又は財産の保護のために</w:t>
      </w:r>
      <w:r w:rsidRPr="00266307">
        <w:t>必要で</w:t>
      </w:r>
      <w:r w:rsidR="00097224" w:rsidRPr="00FB09CF">
        <w:rPr>
          <w:rFonts w:hint="eastAsia"/>
        </w:rPr>
        <w:t>あ</w:t>
      </w:r>
      <w:r w:rsidRPr="00266307">
        <w:t>っ</w:t>
      </w:r>
      <w:r w:rsidRPr="00097224">
        <w:t>て、</w:t>
      </w:r>
      <w:r w:rsidRPr="00097224">
        <w:rPr>
          <w:rFonts w:hint="eastAsia"/>
        </w:rPr>
        <w:t>本人</w:t>
      </w:r>
      <w:r w:rsidRPr="00097224">
        <w:t>の同意を得ることが困難な場合</w:t>
      </w:r>
    </w:p>
    <w:p w14:paraId="30B9E19B" w14:textId="337D12F5" w:rsidR="007F7B7F" w:rsidRPr="00097224" w:rsidRDefault="00FC122B" w:rsidP="00FC122B">
      <w:pPr>
        <w:rPr>
          <w:u w:val="single"/>
        </w:rPr>
      </w:pPr>
      <w:r w:rsidRPr="00097224">
        <w:rPr>
          <w:rFonts w:hint="eastAsia"/>
        </w:rPr>
        <w:t>(6)</w:t>
      </w:r>
      <w:r w:rsidR="002942CA" w:rsidRPr="00097224">
        <w:rPr>
          <w:rFonts w:hint="eastAsia"/>
        </w:rPr>
        <w:t xml:space="preserve"> </w:t>
      </w:r>
      <w:r w:rsidR="007F7B7F" w:rsidRPr="00097224">
        <w:rPr>
          <w:rFonts w:hint="eastAsia"/>
        </w:rPr>
        <w:t>公衆衛生の向上又は児童の健全な育成の推進のために特に必要がある場合</w:t>
      </w:r>
    </w:p>
    <w:p w14:paraId="2D19E538" w14:textId="77777777" w:rsidR="001F3250" w:rsidRPr="00097224" w:rsidRDefault="001F3250" w:rsidP="003B59C9"/>
    <w:p w14:paraId="77A23B11" w14:textId="4698319C" w:rsidR="001F3250" w:rsidRPr="00097224" w:rsidRDefault="001F3250" w:rsidP="003B59C9">
      <w:r w:rsidRPr="00097224">
        <w:rPr>
          <w:rFonts w:hint="eastAsia"/>
        </w:rPr>
        <w:t>○個人情報の管理について</w:t>
      </w:r>
    </w:p>
    <w:p w14:paraId="28AF13DA" w14:textId="3B883262" w:rsidR="001F3250" w:rsidRPr="00097224" w:rsidRDefault="001F3250" w:rsidP="003B59C9">
      <w:r w:rsidRPr="00097224">
        <w:t>センターは、個人情報の漏洩、紛失、改ざんを防止するため、適切な安全管理措置を講じます。また、個人情報を取り扱う職員に対して、必要な教育を行います。</w:t>
      </w:r>
    </w:p>
    <w:p w14:paraId="2E80160F" w14:textId="77777777" w:rsidR="001F3250" w:rsidRPr="00097224" w:rsidRDefault="001F3250" w:rsidP="003B59C9"/>
    <w:p w14:paraId="48F9D437" w14:textId="0D9205BF" w:rsidR="004C7588" w:rsidRPr="00097224" w:rsidRDefault="004C7588" w:rsidP="003B59C9">
      <w:r w:rsidRPr="00097224">
        <w:rPr>
          <w:rFonts w:hint="eastAsia"/>
        </w:rPr>
        <w:t>○</w:t>
      </w:r>
      <w:r w:rsidR="00265E56" w:rsidRPr="00097224">
        <w:rPr>
          <w:rFonts w:hint="eastAsia"/>
        </w:rPr>
        <w:t>保有</w:t>
      </w:r>
      <w:r w:rsidRPr="00097224">
        <w:rPr>
          <w:rFonts w:hint="eastAsia"/>
        </w:rPr>
        <w:t>個人</w:t>
      </w:r>
      <w:r w:rsidR="00265E56" w:rsidRPr="00097224">
        <w:rPr>
          <w:rFonts w:hint="eastAsia"/>
        </w:rPr>
        <w:t>データに関する請求等</w:t>
      </w:r>
    </w:p>
    <w:p w14:paraId="256DC03A" w14:textId="1BD88F42" w:rsidR="00AF0AF4" w:rsidRPr="00097224" w:rsidRDefault="004C7588" w:rsidP="00AF0AF4">
      <w:r w:rsidRPr="00097224">
        <w:rPr>
          <w:rFonts w:hint="eastAsia"/>
        </w:rPr>
        <w:t>センターに提供した個人情報</w:t>
      </w:r>
      <w:r w:rsidR="00AF0AF4" w:rsidRPr="00097224">
        <w:rPr>
          <w:rFonts w:hint="eastAsia"/>
        </w:rPr>
        <w:t>のうち個人情報</w:t>
      </w:r>
      <w:r w:rsidR="009923C8" w:rsidRPr="00097224">
        <w:rPr>
          <w:rFonts w:hint="eastAsia"/>
        </w:rPr>
        <w:t>の</w:t>
      </w:r>
      <w:r w:rsidR="00AF0AF4" w:rsidRPr="00097224">
        <w:rPr>
          <w:rFonts w:hint="eastAsia"/>
        </w:rPr>
        <w:t>保護</w:t>
      </w:r>
      <w:r w:rsidR="009923C8" w:rsidRPr="00097224">
        <w:rPr>
          <w:rFonts w:hint="eastAsia"/>
        </w:rPr>
        <w:t>に関する法律</w:t>
      </w:r>
      <w:r w:rsidR="00AF0AF4" w:rsidRPr="00097224">
        <w:rPr>
          <w:rFonts w:hint="eastAsia"/>
        </w:rPr>
        <w:t>に定める保有個人データ</w:t>
      </w:r>
      <w:r w:rsidRPr="00097224">
        <w:rPr>
          <w:rFonts w:hint="eastAsia"/>
        </w:rPr>
        <w:t>について、</w:t>
      </w:r>
      <w:r w:rsidR="00AF0AF4" w:rsidRPr="00097224">
        <w:rPr>
          <w:rFonts w:hint="eastAsia"/>
        </w:rPr>
        <w:t>次の請求又は求めを行なう場合は、</w:t>
      </w:r>
      <w:r w:rsidRPr="00097224">
        <w:rPr>
          <w:rFonts w:hint="eastAsia"/>
        </w:rPr>
        <w:t>センター</w:t>
      </w:r>
      <w:r w:rsidR="009923C8" w:rsidRPr="00097224">
        <w:rPr>
          <w:rFonts w:hint="eastAsia"/>
        </w:rPr>
        <w:t>の所属する支部</w:t>
      </w:r>
      <w:r w:rsidRPr="00097224">
        <w:rPr>
          <w:rFonts w:hint="eastAsia"/>
        </w:rPr>
        <w:t>までお問い合わせください。</w:t>
      </w:r>
    </w:p>
    <w:p w14:paraId="31408EB3" w14:textId="35C007F2" w:rsidR="00AF0AF4" w:rsidRPr="00097224" w:rsidRDefault="00AF0AF4" w:rsidP="00AF0AF4">
      <w:r w:rsidRPr="00097224">
        <w:rPr>
          <w:rFonts w:hint="eastAsia"/>
        </w:rPr>
        <w:t xml:space="preserve">(1) </w:t>
      </w:r>
      <w:r w:rsidRPr="00097224">
        <w:t>利用目的の通知</w:t>
      </w:r>
    </w:p>
    <w:p w14:paraId="14AF38FB" w14:textId="6DF4E821" w:rsidR="00AF0AF4" w:rsidRPr="00097224" w:rsidRDefault="00AF0AF4" w:rsidP="00AF0AF4">
      <w:r w:rsidRPr="00097224">
        <w:rPr>
          <w:rFonts w:hint="eastAsia"/>
        </w:rPr>
        <w:t>(2)</w:t>
      </w:r>
      <w:r w:rsidRPr="00097224">
        <w:t xml:space="preserve"> 開示</w:t>
      </w:r>
    </w:p>
    <w:p w14:paraId="2129B865" w14:textId="336EFB90" w:rsidR="00AF0AF4" w:rsidRPr="00097224" w:rsidRDefault="00AF0AF4" w:rsidP="00AF0AF4">
      <w:r w:rsidRPr="00097224">
        <w:rPr>
          <w:rFonts w:hint="eastAsia"/>
        </w:rPr>
        <w:t>(3)</w:t>
      </w:r>
      <w:r w:rsidRPr="00097224">
        <w:t xml:space="preserve"> 訂正、追加又は削除</w:t>
      </w:r>
    </w:p>
    <w:p w14:paraId="01153E8B" w14:textId="26A8D528" w:rsidR="004C7588" w:rsidRPr="00097224" w:rsidRDefault="00AF0AF4" w:rsidP="00AF0AF4">
      <w:r w:rsidRPr="00097224">
        <w:rPr>
          <w:rFonts w:hint="eastAsia"/>
        </w:rPr>
        <w:t>(4)</w:t>
      </w:r>
      <w:r w:rsidRPr="00097224">
        <w:t xml:space="preserve"> 利用の停止又は消去</w:t>
      </w:r>
    </w:p>
    <w:p w14:paraId="31EFF5A5" w14:textId="77777777" w:rsidR="004C7588" w:rsidRPr="00097224" w:rsidRDefault="004C7588" w:rsidP="003B59C9"/>
    <w:p w14:paraId="2AEC878E" w14:textId="78E710B6" w:rsidR="00FB495A" w:rsidRDefault="00FB495A" w:rsidP="00FB495A">
      <w:r w:rsidRPr="00097224">
        <w:rPr>
          <w:rFonts w:hint="eastAsia"/>
        </w:rPr>
        <w:t>○ 変更及び通知について</w:t>
      </w:r>
    </w:p>
    <w:p w14:paraId="5A1AFD11" w14:textId="1B231AB6" w:rsidR="001F4E03" w:rsidRPr="00213DF3" w:rsidRDefault="001F4E03" w:rsidP="00FB495A">
      <w:pPr>
        <w:rPr>
          <w:color w:val="000000" w:themeColor="text1"/>
        </w:rPr>
      </w:pPr>
      <w:r w:rsidRPr="00213DF3">
        <w:rPr>
          <w:color w:val="000000" w:themeColor="text1"/>
        </w:rPr>
        <w:t>センターは、このプライバシーポリシーの内容を、</w:t>
      </w:r>
      <w:r w:rsidRPr="00213DF3">
        <w:rPr>
          <w:color w:val="000000" w:themeColor="text1"/>
          <w:highlight w:val="white"/>
        </w:rPr>
        <w:t>必要に応じて変更することがあります。変更した場合には、センターホームページに掲載する等の方法で会員に周知いたします。</w:t>
      </w:r>
    </w:p>
    <w:p w14:paraId="5C2BD048" w14:textId="77777777" w:rsidR="009E03BE" w:rsidRPr="00097224" w:rsidRDefault="009E03BE" w:rsidP="00FB495A"/>
    <w:p w14:paraId="241F7970" w14:textId="77777777" w:rsidR="009E03BE" w:rsidRPr="00097224" w:rsidRDefault="009E03BE" w:rsidP="00FB495A"/>
    <w:p w14:paraId="1CA8A37E" w14:textId="77777777" w:rsidR="005A5F56" w:rsidRDefault="005A5F56" w:rsidP="00FB495A"/>
    <w:p w14:paraId="3DA3C529" w14:textId="6C79EDE7" w:rsidR="007D7398" w:rsidRPr="00097224" w:rsidRDefault="009E03BE" w:rsidP="00FB495A">
      <w:r w:rsidRPr="00097224">
        <w:rPr>
          <w:rFonts w:hint="eastAsia"/>
        </w:rPr>
        <w:t>個人情報取扱事業者</w:t>
      </w:r>
      <w:r w:rsidR="00BF46A5" w:rsidRPr="00097224">
        <w:rPr>
          <w:rFonts w:hint="eastAsia"/>
        </w:rPr>
        <w:t xml:space="preserve">　</w:t>
      </w:r>
    </w:p>
    <w:tbl>
      <w:tblPr>
        <w:tblStyle w:val="ae"/>
        <w:tblW w:w="0" w:type="auto"/>
        <w:tblLook w:val="04A0" w:firstRow="1" w:lastRow="0" w:firstColumn="1" w:lastColumn="0" w:noHBand="0" w:noVBand="1"/>
      </w:tblPr>
      <w:tblGrid>
        <w:gridCol w:w="1129"/>
        <w:gridCol w:w="993"/>
        <w:gridCol w:w="425"/>
        <w:gridCol w:w="7087"/>
      </w:tblGrid>
      <w:tr w:rsidR="00097224" w:rsidRPr="00097224" w14:paraId="43C17264" w14:textId="7F61DF85" w:rsidTr="00450B86">
        <w:trPr>
          <w:trHeight w:val="462"/>
        </w:trPr>
        <w:tc>
          <w:tcPr>
            <w:tcW w:w="1129" w:type="dxa"/>
            <w:vAlign w:val="center"/>
          </w:tcPr>
          <w:p w14:paraId="173B1AB8" w14:textId="5720A311" w:rsidR="007D7398" w:rsidRPr="00097224" w:rsidRDefault="007D7398" w:rsidP="00BF46A5">
            <w:pPr>
              <w:jc w:val="center"/>
            </w:pPr>
            <w:r w:rsidRPr="00097224">
              <w:rPr>
                <w:rFonts w:hint="eastAsia"/>
              </w:rPr>
              <w:t>支部名</w:t>
            </w:r>
          </w:p>
        </w:tc>
        <w:tc>
          <w:tcPr>
            <w:tcW w:w="1418" w:type="dxa"/>
            <w:gridSpan w:val="2"/>
            <w:tcBorders>
              <w:right w:val="nil"/>
            </w:tcBorders>
            <w:vAlign w:val="center"/>
          </w:tcPr>
          <w:p w14:paraId="38F450BF" w14:textId="3C9FBAA7" w:rsidR="007D7398" w:rsidRPr="00097224" w:rsidRDefault="007D7398" w:rsidP="007D7398"/>
        </w:tc>
        <w:tc>
          <w:tcPr>
            <w:tcW w:w="7087" w:type="dxa"/>
            <w:tcBorders>
              <w:left w:val="nil"/>
            </w:tcBorders>
            <w:vAlign w:val="center"/>
          </w:tcPr>
          <w:p w14:paraId="68C900E0" w14:textId="74FCE614" w:rsidR="007D7398" w:rsidRPr="00097224" w:rsidRDefault="003A5E30" w:rsidP="003A5E30">
            <w:pPr>
              <w:ind w:firstLineChars="700" w:firstLine="1470"/>
              <w:jc w:val="left"/>
            </w:pPr>
            <w:r w:rsidRPr="00097224">
              <w:rPr>
                <w:rFonts w:hint="eastAsia"/>
              </w:rPr>
              <w:t>所在地・名称</w:t>
            </w:r>
          </w:p>
        </w:tc>
      </w:tr>
      <w:tr w:rsidR="00097224" w:rsidRPr="00097224" w14:paraId="784567D1" w14:textId="0233927B" w:rsidTr="00450B86">
        <w:tc>
          <w:tcPr>
            <w:tcW w:w="1129" w:type="dxa"/>
            <w:vAlign w:val="center"/>
          </w:tcPr>
          <w:p w14:paraId="6F4E4DF4" w14:textId="3E33BA38" w:rsidR="007D7398" w:rsidRPr="00097224" w:rsidRDefault="007D7398" w:rsidP="007D7398">
            <w:pPr>
              <w:jc w:val="center"/>
            </w:pPr>
            <w:r w:rsidRPr="00097224">
              <w:rPr>
                <w:rFonts w:hint="eastAsia"/>
              </w:rPr>
              <w:t>本部</w:t>
            </w:r>
          </w:p>
        </w:tc>
        <w:tc>
          <w:tcPr>
            <w:tcW w:w="993" w:type="dxa"/>
            <w:tcBorders>
              <w:right w:val="nil"/>
            </w:tcBorders>
          </w:tcPr>
          <w:p w14:paraId="56C85E33" w14:textId="77777777" w:rsidR="007D7398" w:rsidRPr="00097224" w:rsidRDefault="007D7398" w:rsidP="007D7398">
            <w:pPr>
              <w:jc w:val="center"/>
            </w:pPr>
            <w:r w:rsidRPr="00097224">
              <w:rPr>
                <w:rFonts w:hint="eastAsia"/>
              </w:rPr>
              <w:t>所在地</w:t>
            </w:r>
          </w:p>
          <w:p w14:paraId="7955C9AA" w14:textId="3C77AC6D" w:rsidR="007D7398" w:rsidRPr="00097224" w:rsidRDefault="007D7398" w:rsidP="007D7398">
            <w:pPr>
              <w:jc w:val="center"/>
            </w:pPr>
            <w:r w:rsidRPr="00097224">
              <w:rPr>
                <w:rFonts w:hint="eastAsia"/>
              </w:rPr>
              <w:t xml:space="preserve">名　称　</w:t>
            </w:r>
          </w:p>
        </w:tc>
        <w:tc>
          <w:tcPr>
            <w:tcW w:w="7512" w:type="dxa"/>
            <w:gridSpan w:val="2"/>
            <w:tcBorders>
              <w:left w:val="nil"/>
            </w:tcBorders>
          </w:tcPr>
          <w:p w14:paraId="731F2849" w14:textId="77777777" w:rsidR="007D7398" w:rsidRPr="00097224" w:rsidRDefault="007D7398" w:rsidP="00FB495A">
            <w:r w:rsidRPr="00097224">
              <w:rPr>
                <w:rFonts w:hint="eastAsia"/>
              </w:rPr>
              <w:t>大阪市天王寺区上汐５－６－２５</w:t>
            </w:r>
          </w:p>
          <w:p w14:paraId="0D597162" w14:textId="77777777" w:rsidR="007D7398" w:rsidRPr="00097224" w:rsidRDefault="007D7398" w:rsidP="007D7398">
            <w:r w:rsidRPr="00097224">
              <w:rPr>
                <w:rFonts w:hint="eastAsia"/>
              </w:rPr>
              <w:t>一般財団法人大阪男女いきいき財団（代表者　理事長　京極 務）</w:t>
            </w:r>
          </w:p>
          <w:p w14:paraId="0F872AE4" w14:textId="7A56CBB9" w:rsidR="007D7398" w:rsidRPr="00097224" w:rsidRDefault="007D7398" w:rsidP="00FB495A">
            <w:r w:rsidRPr="00097224">
              <w:rPr>
                <w:rFonts w:hint="eastAsia"/>
              </w:rPr>
              <w:t>（大阪市立男女共同参画センター指定管理者代表者）</w:t>
            </w:r>
          </w:p>
        </w:tc>
      </w:tr>
      <w:tr w:rsidR="00450B86" w:rsidRPr="00097224" w14:paraId="4F1FD2B3" w14:textId="1485AFCE" w:rsidTr="00450B86">
        <w:tc>
          <w:tcPr>
            <w:tcW w:w="1129" w:type="dxa"/>
            <w:vAlign w:val="center"/>
          </w:tcPr>
          <w:p w14:paraId="23A2F653" w14:textId="54C11E97" w:rsidR="00450B86" w:rsidRPr="00097224" w:rsidRDefault="00450B86" w:rsidP="0057058B">
            <w:pPr>
              <w:jc w:val="center"/>
            </w:pPr>
            <w:r w:rsidRPr="00097224">
              <w:rPr>
                <w:rFonts w:hint="eastAsia"/>
              </w:rPr>
              <w:t>城東</w:t>
            </w:r>
          </w:p>
        </w:tc>
        <w:tc>
          <w:tcPr>
            <w:tcW w:w="993" w:type="dxa"/>
            <w:tcBorders>
              <w:right w:val="nil"/>
            </w:tcBorders>
          </w:tcPr>
          <w:p w14:paraId="0FBF6053" w14:textId="77777777" w:rsidR="00450B86" w:rsidRPr="00097224" w:rsidRDefault="00450B86" w:rsidP="009E03BE">
            <w:r w:rsidRPr="00097224">
              <w:rPr>
                <w:rFonts w:hint="eastAsia"/>
              </w:rPr>
              <w:t>所在地</w:t>
            </w:r>
          </w:p>
          <w:p w14:paraId="05BBB020" w14:textId="3BDEFEFC" w:rsidR="00450B86" w:rsidRPr="00097224" w:rsidRDefault="00450B86" w:rsidP="007D7398">
            <w:r w:rsidRPr="00097224">
              <w:rPr>
                <w:rFonts w:hint="eastAsia"/>
              </w:rPr>
              <w:t>名　称</w:t>
            </w:r>
          </w:p>
        </w:tc>
        <w:tc>
          <w:tcPr>
            <w:tcW w:w="7512" w:type="dxa"/>
            <w:gridSpan w:val="2"/>
            <w:tcBorders>
              <w:left w:val="nil"/>
            </w:tcBorders>
          </w:tcPr>
          <w:p w14:paraId="74E8D12D" w14:textId="77777777" w:rsidR="00450B86" w:rsidRDefault="00450B86" w:rsidP="008246D1">
            <w:r w:rsidRPr="00CF708C">
              <w:rPr>
                <w:rFonts w:hint="eastAsia"/>
              </w:rPr>
              <w:t>大阪市城東区中央</w:t>
            </w:r>
            <w:r>
              <w:rPr>
                <w:rFonts w:hint="eastAsia"/>
              </w:rPr>
              <w:t>２－</w:t>
            </w:r>
            <w:r w:rsidRPr="00CF708C">
              <w:t>１１－１６</w:t>
            </w:r>
          </w:p>
          <w:p w14:paraId="22AD9E11" w14:textId="77777777" w:rsidR="00450B86" w:rsidRPr="00097224" w:rsidRDefault="00450B86" w:rsidP="008246D1">
            <w:r w:rsidRPr="00097224">
              <w:rPr>
                <w:rFonts w:hint="eastAsia"/>
              </w:rPr>
              <w:t>社会福祉法人大阪市城東区社会福祉協議会（代表者</w:t>
            </w:r>
            <w:r>
              <w:rPr>
                <w:rFonts w:hint="eastAsia"/>
              </w:rPr>
              <w:t xml:space="preserve">　</w:t>
            </w:r>
            <w:r w:rsidRPr="00CF708C">
              <w:rPr>
                <w:rFonts w:hint="eastAsia"/>
              </w:rPr>
              <w:t>会長</w:t>
            </w:r>
            <w:r>
              <w:rPr>
                <w:rFonts w:hint="eastAsia"/>
              </w:rPr>
              <w:t xml:space="preserve">　</w:t>
            </w:r>
            <w:r w:rsidRPr="00CF708C">
              <w:rPr>
                <w:rFonts w:hint="eastAsia"/>
              </w:rPr>
              <w:t>髙木</w:t>
            </w:r>
            <w:r>
              <w:rPr>
                <w:rFonts w:hint="eastAsia"/>
              </w:rPr>
              <w:t xml:space="preserve"> </w:t>
            </w:r>
            <w:r w:rsidRPr="00CF708C">
              <w:rPr>
                <w:rFonts w:hint="eastAsia"/>
              </w:rPr>
              <w:t>正博</w:t>
            </w:r>
            <w:r w:rsidRPr="00097224">
              <w:rPr>
                <w:rFonts w:hint="eastAsia"/>
              </w:rPr>
              <w:t>）</w:t>
            </w:r>
          </w:p>
          <w:p w14:paraId="67B62BE7" w14:textId="7995A93F" w:rsidR="00450B86" w:rsidRPr="00097224" w:rsidRDefault="00450B86" w:rsidP="00FB495A">
            <w:r w:rsidRPr="00097224">
              <w:rPr>
                <w:rFonts w:hint="eastAsia"/>
              </w:rPr>
              <w:t>（大阪市ファミリー・サポート・センター城東支部事業受託者）</w:t>
            </w:r>
          </w:p>
        </w:tc>
      </w:tr>
    </w:tbl>
    <w:p w14:paraId="0BF50F08" w14:textId="77777777" w:rsidR="007D7398" w:rsidRPr="00DD3088" w:rsidRDefault="007D7398" w:rsidP="00FB495A"/>
    <w:sectPr w:rsidR="007D7398" w:rsidRPr="00DD3088" w:rsidSect="00245CA7">
      <w:pgSz w:w="11906" w:h="16838" w:code="9"/>
      <w:pgMar w:top="1134" w:right="1077" w:bottom="851" w:left="1077"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2CD2" w14:textId="77777777" w:rsidR="008960CE" w:rsidRDefault="008960CE" w:rsidP="003B59C9">
      <w:r>
        <w:separator/>
      </w:r>
    </w:p>
  </w:endnote>
  <w:endnote w:type="continuationSeparator" w:id="0">
    <w:p w14:paraId="2EF04F93" w14:textId="77777777" w:rsidR="008960CE" w:rsidRDefault="008960CE" w:rsidP="003B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E499" w14:textId="77777777" w:rsidR="008960CE" w:rsidRDefault="008960CE" w:rsidP="003B59C9">
      <w:r>
        <w:separator/>
      </w:r>
    </w:p>
  </w:footnote>
  <w:footnote w:type="continuationSeparator" w:id="0">
    <w:p w14:paraId="73ADF399" w14:textId="77777777" w:rsidR="008960CE" w:rsidRDefault="008960CE" w:rsidP="003B5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949F7"/>
    <w:multiLevelType w:val="hybridMultilevel"/>
    <w:tmpl w:val="6CA802EE"/>
    <w:lvl w:ilvl="0" w:tplc="624EBFD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203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B"/>
    <w:rsid w:val="00011141"/>
    <w:rsid w:val="00016C40"/>
    <w:rsid w:val="0006328C"/>
    <w:rsid w:val="00071B38"/>
    <w:rsid w:val="00072AB0"/>
    <w:rsid w:val="00090C30"/>
    <w:rsid w:val="0009496E"/>
    <w:rsid w:val="00097224"/>
    <w:rsid w:val="000C6914"/>
    <w:rsid w:val="0010063D"/>
    <w:rsid w:val="00105413"/>
    <w:rsid w:val="00186FA8"/>
    <w:rsid w:val="00196B7B"/>
    <w:rsid w:val="001B0F1D"/>
    <w:rsid w:val="001B1E40"/>
    <w:rsid w:val="001D49FB"/>
    <w:rsid w:val="001F3250"/>
    <w:rsid w:val="001F4E03"/>
    <w:rsid w:val="001F7CBD"/>
    <w:rsid w:val="00205C5F"/>
    <w:rsid w:val="00213DF3"/>
    <w:rsid w:val="00245CA7"/>
    <w:rsid w:val="00246C4A"/>
    <w:rsid w:val="002571C4"/>
    <w:rsid w:val="00265E56"/>
    <w:rsid w:val="00266307"/>
    <w:rsid w:val="002942CA"/>
    <w:rsid w:val="002A0594"/>
    <w:rsid w:val="002A27B5"/>
    <w:rsid w:val="002A6D43"/>
    <w:rsid w:val="002E5364"/>
    <w:rsid w:val="002F6D70"/>
    <w:rsid w:val="0031404D"/>
    <w:rsid w:val="00326B30"/>
    <w:rsid w:val="00331466"/>
    <w:rsid w:val="00351555"/>
    <w:rsid w:val="0035544A"/>
    <w:rsid w:val="0039029D"/>
    <w:rsid w:val="003A5E30"/>
    <w:rsid w:val="003B59C9"/>
    <w:rsid w:val="003C2973"/>
    <w:rsid w:val="003E51BE"/>
    <w:rsid w:val="004171E5"/>
    <w:rsid w:val="00427187"/>
    <w:rsid w:val="0043441E"/>
    <w:rsid w:val="0044739B"/>
    <w:rsid w:val="00450B86"/>
    <w:rsid w:val="00457851"/>
    <w:rsid w:val="004731D2"/>
    <w:rsid w:val="0047733A"/>
    <w:rsid w:val="004C7588"/>
    <w:rsid w:val="004D4867"/>
    <w:rsid w:val="0050756A"/>
    <w:rsid w:val="0052054A"/>
    <w:rsid w:val="00566A3E"/>
    <w:rsid w:val="0057058B"/>
    <w:rsid w:val="005A5F56"/>
    <w:rsid w:val="005D01F4"/>
    <w:rsid w:val="005D3494"/>
    <w:rsid w:val="0060373D"/>
    <w:rsid w:val="00607F75"/>
    <w:rsid w:val="0066092A"/>
    <w:rsid w:val="00676A85"/>
    <w:rsid w:val="00707E9B"/>
    <w:rsid w:val="00725842"/>
    <w:rsid w:val="00746949"/>
    <w:rsid w:val="00750F3B"/>
    <w:rsid w:val="00766B52"/>
    <w:rsid w:val="007A707D"/>
    <w:rsid w:val="007C408D"/>
    <w:rsid w:val="007D7398"/>
    <w:rsid w:val="007F5641"/>
    <w:rsid w:val="007F7B7F"/>
    <w:rsid w:val="00802D9F"/>
    <w:rsid w:val="00822E3D"/>
    <w:rsid w:val="008246D1"/>
    <w:rsid w:val="008305F6"/>
    <w:rsid w:val="00830966"/>
    <w:rsid w:val="00854E26"/>
    <w:rsid w:val="008960CE"/>
    <w:rsid w:val="008D0024"/>
    <w:rsid w:val="008D31D0"/>
    <w:rsid w:val="0091131B"/>
    <w:rsid w:val="00925E5C"/>
    <w:rsid w:val="00972FC6"/>
    <w:rsid w:val="009923C8"/>
    <w:rsid w:val="00992892"/>
    <w:rsid w:val="009B2EBE"/>
    <w:rsid w:val="009D146C"/>
    <w:rsid w:val="009E03BE"/>
    <w:rsid w:val="009F63FD"/>
    <w:rsid w:val="00A7039B"/>
    <w:rsid w:val="00AD3569"/>
    <w:rsid w:val="00AF0AF4"/>
    <w:rsid w:val="00AF33B0"/>
    <w:rsid w:val="00B30F18"/>
    <w:rsid w:val="00B4527E"/>
    <w:rsid w:val="00B550FD"/>
    <w:rsid w:val="00B57732"/>
    <w:rsid w:val="00B601F3"/>
    <w:rsid w:val="00B810F0"/>
    <w:rsid w:val="00B81425"/>
    <w:rsid w:val="00BA6FE5"/>
    <w:rsid w:val="00BF46A5"/>
    <w:rsid w:val="00C2039A"/>
    <w:rsid w:val="00C57846"/>
    <w:rsid w:val="00C71F8A"/>
    <w:rsid w:val="00C7458B"/>
    <w:rsid w:val="00CF708C"/>
    <w:rsid w:val="00D56D69"/>
    <w:rsid w:val="00D63312"/>
    <w:rsid w:val="00D85DB9"/>
    <w:rsid w:val="00DA5FEC"/>
    <w:rsid w:val="00DC2971"/>
    <w:rsid w:val="00DC4B6A"/>
    <w:rsid w:val="00DD3088"/>
    <w:rsid w:val="00E13CA0"/>
    <w:rsid w:val="00E30573"/>
    <w:rsid w:val="00E345B8"/>
    <w:rsid w:val="00E45B76"/>
    <w:rsid w:val="00E4623D"/>
    <w:rsid w:val="00E71C30"/>
    <w:rsid w:val="00E77785"/>
    <w:rsid w:val="00E851B0"/>
    <w:rsid w:val="00E900A3"/>
    <w:rsid w:val="00E912E5"/>
    <w:rsid w:val="00EE3256"/>
    <w:rsid w:val="00F304D5"/>
    <w:rsid w:val="00F43332"/>
    <w:rsid w:val="00F7578A"/>
    <w:rsid w:val="00FA2362"/>
    <w:rsid w:val="00FB09CF"/>
    <w:rsid w:val="00FB495A"/>
    <w:rsid w:val="00FB5D47"/>
    <w:rsid w:val="00FC122B"/>
    <w:rsid w:val="00FE4D45"/>
    <w:rsid w:val="00FF0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FD274D"/>
  <w15:chartTrackingRefBased/>
  <w15:docId w15:val="{EDA5B3CF-8B05-4F56-8C53-A05C6AC3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45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45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458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45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45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45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45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45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45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45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45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45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45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45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45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45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45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45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45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4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5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4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58B"/>
    <w:pPr>
      <w:spacing w:before="160" w:after="160"/>
      <w:jc w:val="center"/>
    </w:pPr>
    <w:rPr>
      <w:i/>
      <w:iCs/>
      <w:color w:val="404040" w:themeColor="text1" w:themeTint="BF"/>
    </w:rPr>
  </w:style>
  <w:style w:type="character" w:customStyle="1" w:styleId="a8">
    <w:name w:val="引用文 (文字)"/>
    <w:basedOn w:val="a0"/>
    <w:link w:val="a7"/>
    <w:uiPriority w:val="29"/>
    <w:rsid w:val="00C7458B"/>
    <w:rPr>
      <w:i/>
      <w:iCs/>
      <w:color w:val="404040" w:themeColor="text1" w:themeTint="BF"/>
    </w:rPr>
  </w:style>
  <w:style w:type="paragraph" w:styleId="a9">
    <w:name w:val="List Paragraph"/>
    <w:basedOn w:val="a"/>
    <w:uiPriority w:val="34"/>
    <w:qFormat/>
    <w:rsid w:val="00C7458B"/>
    <w:pPr>
      <w:ind w:left="720"/>
      <w:contextualSpacing/>
    </w:pPr>
  </w:style>
  <w:style w:type="character" w:styleId="21">
    <w:name w:val="Intense Emphasis"/>
    <w:basedOn w:val="a0"/>
    <w:uiPriority w:val="21"/>
    <w:qFormat/>
    <w:rsid w:val="00C7458B"/>
    <w:rPr>
      <w:i/>
      <w:iCs/>
      <w:color w:val="0F4761" w:themeColor="accent1" w:themeShade="BF"/>
    </w:rPr>
  </w:style>
  <w:style w:type="paragraph" w:styleId="22">
    <w:name w:val="Intense Quote"/>
    <w:basedOn w:val="a"/>
    <w:next w:val="a"/>
    <w:link w:val="23"/>
    <w:uiPriority w:val="30"/>
    <w:qFormat/>
    <w:rsid w:val="00C74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458B"/>
    <w:rPr>
      <w:i/>
      <w:iCs/>
      <w:color w:val="0F4761" w:themeColor="accent1" w:themeShade="BF"/>
    </w:rPr>
  </w:style>
  <w:style w:type="character" w:styleId="24">
    <w:name w:val="Intense Reference"/>
    <w:basedOn w:val="a0"/>
    <w:uiPriority w:val="32"/>
    <w:qFormat/>
    <w:rsid w:val="00C7458B"/>
    <w:rPr>
      <w:b/>
      <w:bCs/>
      <w:smallCaps/>
      <w:color w:val="0F4761" w:themeColor="accent1" w:themeShade="BF"/>
      <w:spacing w:val="5"/>
    </w:rPr>
  </w:style>
  <w:style w:type="paragraph" w:styleId="aa">
    <w:name w:val="header"/>
    <w:basedOn w:val="a"/>
    <w:link w:val="ab"/>
    <w:uiPriority w:val="99"/>
    <w:unhideWhenUsed/>
    <w:rsid w:val="003B59C9"/>
    <w:pPr>
      <w:tabs>
        <w:tab w:val="center" w:pos="4252"/>
        <w:tab w:val="right" w:pos="8504"/>
      </w:tabs>
      <w:snapToGrid w:val="0"/>
    </w:pPr>
  </w:style>
  <w:style w:type="character" w:customStyle="1" w:styleId="ab">
    <w:name w:val="ヘッダー (文字)"/>
    <w:basedOn w:val="a0"/>
    <w:link w:val="aa"/>
    <w:uiPriority w:val="99"/>
    <w:rsid w:val="003B59C9"/>
  </w:style>
  <w:style w:type="paragraph" w:styleId="ac">
    <w:name w:val="footer"/>
    <w:basedOn w:val="a"/>
    <w:link w:val="ad"/>
    <w:uiPriority w:val="99"/>
    <w:unhideWhenUsed/>
    <w:rsid w:val="003B59C9"/>
    <w:pPr>
      <w:tabs>
        <w:tab w:val="center" w:pos="4252"/>
        <w:tab w:val="right" w:pos="8504"/>
      </w:tabs>
      <w:snapToGrid w:val="0"/>
    </w:pPr>
  </w:style>
  <w:style w:type="character" w:customStyle="1" w:styleId="ad">
    <w:name w:val="フッター (文字)"/>
    <w:basedOn w:val="a0"/>
    <w:link w:val="ac"/>
    <w:uiPriority w:val="99"/>
    <w:rsid w:val="003B59C9"/>
  </w:style>
  <w:style w:type="table" w:styleId="ae">
    <w:name w:val="Table Grid"/>
    <w:basedOn w:val="a1"/>
    <w:uiPriority w:val="39"/>
    <w:rsid w:val="007D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A6D43"/>
    <w:rPr>
      <w:sz w:val="18"/>
      <w:szCs w:val="18"/>
    </w:rPr>
  </w:style>
  <w:style w:type="paragraph" w:styleId="af0">
    <w:name w:val="annotation text"/>
    <w:basedOn w:val="a"/>
    <w:link w:val="af1"/>
    <w:uiPriority w:val="99"/>
    <w:unhideWhenUsed/>
    <w:rsid w:val="002A6D43"/>
    <w:pPr>
      <w:jc w:val="left"/>
    </w:pPr>
  </w:style>
  <w:style w:type="character" w:customStyle="1" w:styleId="af1">
    <w:name w:val="コメント文字列 (文字)"/>
    <w:basedOn w:val="a0"/>
    <w:link w:val="af0"/>
    <w:uiPriority w:val="99"/>
    <w:rsid w:val="002A6D43"/>
  </w:style>
  <w:style w:type="paragraph" w:styleId="af2">
    <w:name w:val="annotation subject"/>
    <w:basedOn w:val="af0"/>
    <w:next w:val="af0"/>
    <w:link w:val="af3"/>
    <w:uiPriority w:val="99"/>
    <w:semiHidden/>
    <w:unhideWhenUsed/>
    <w:rsid w:val="002A6D43"/>
    <w:rPr>
      <w:b/>
      <w:bCs/>
    </w:rPr>
  </w:style>
  <w:style w:type="character" w:customStyle="1" w:styleId="af3">
    <w:name w:val="コメント内容 (文字)"/>
    <w:basedOn w:val="af1"/>
    <w:link w:val="af2"/>
    <w:uiPriority w:val="99"/>
    <w:semiHidden/>
    <w:rsid w:val="002A6D43"/>
    <w:rPr>
      <w:b/>
      <w:bCs/>
    </w:rPr>
  </w:style>
  <w:style w:type="paragraph" w:styleId="af4">
    <w:name w:val="Revision"/>
    <w:hidden/>
    <w:uiPriority w:val="99"/>
    <w:semiHidden/>
    <w:rsid w:val="00097224"/>
  </w:style>
  <w:style w:type="paragraph" w:styleId="HTML">
    <w:name w:val="HTML Preformatted"/>
    <w:basedOn w:val="a"/>
    <w:link w:val="HTML0"/>
    <w:uiPriority w:val="99"/>
    <w:semiHidden/>
    <w:unhideWhenUsed/>
    <w:rsid w:val="00E13CA0"/>
    <w:rPr>
      <w:rFonts w:ascii="Courier New" w:hAnsi="Courier New" w:cs="Courier New"/>
      <w:sz w:val="20"/>
      <w:szCs w:val="20"/>
    </w:rPr>
  </w:style>
  <w:style w:type="character" w:customStyle="1" w:styleId="HTML0">
    <w:name w:val="HTML 書式付き (文字)"/>
    <w:basedOn w:val="a0"/>
    <w:link w:val="HTML"/>
    <w:uiPriority w:val="99"/>
    <w:semiHidden/>
    <w:rsid w:val="00E13CA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056">
      <w:bodyDiv w:val="1"/>
      <w:marLeft w:val="0"/>
      <w:marRight w:val="0"/>
      <w:marTop w:val="0"/>
      <w:marBottom w:val="0"/>
      <w:divBdr>
        <w:top w:val="none" w:sz="0" w:space="0" w:color="auto"/>
        <w:left w:val="none" w:sz="0" w:space="0" w:color="auto"/>
        <w:bottom w:val="none" w:sz="0" w:space="0" w:color="auto"/>
        <w:right w:val="none" w:sz="0" w:space="0" w:color="auto"/>
      </w:divBdr>
    </w:div>
    <w:div w:id="320693348">
      <w:bodyDiv w:val="1"/>
      <w:marLeft w:val="0"/>
      <w:marRight w:val="0"/>
      <w:marTop w:val="0"/>
      <w:marBottom w:val="0"/>
      <w:divBdr>
        <w:top w:val="none" w:sz="0" w:space="0" w:color="auto"/>
        <w:left w:val="none" w:sz="0" w:space="0" w:color="auto"/>
        <w:bottom w:val="none" w:sz="0" w:space="0" w:color="auto"/>
        <w:right w:val="none" w:sz="0" w:space="0" w:color="auto"/>
      </w:divBdr>
    </w:div>
    <w:div w:id="736434823">
      <w:bodyDiv w:val="1"/>
      <w:marLeft w:val="0"/>
      <w:marRight w:val="0"/>
      <w:marTop w:val="0"/>
      <w:marBottom w:val="0"/>
      <w:divBdr>
        <w:top w:val="none" w:sz="0" w:space="0" w:color="auto"/>
        <w:left w:val="none" w:sz="0" w:space="0" w:color="auto"/>
        <w:bottom w:val="none" w:sz="0" w:space="0" w:color="auto"/>
        <w:right w:val="none" w:sz="0" w:space="0" w:color="auto"/>
      </w:divBdr>
    </w:div>
    <w:div w:id="918175490">
      <w:bodyDiv w:val="1"/>
      <w:marLeft w:val="0"/>
      <w:marRight w:val="0"/>
      <w:marTop w:val="0"/>
      <w:marBottom w:val="0"/>
      <w:divBdr>
        <w:top w:val="none" w:sz="0" w:space="0" w:color="auto"/>
        <w:left w:val="none" w:sz="0" w:space="0" w:color="auto"/>
        <w:bottom w:val="none" w:sz="0" w:space="0" w:color="auto"/>
        <w:right w:val="none" w:sz="0" w:space="0" w:color="auto"/>
      </w:divBdr>
    </w:div>
    <w:div w:id="1181315021">
      <w:bodyDiv w:val="1"/>
      <w:marLeft w:val="0"/>
      <w:marRight w:val="0"/>
      <w:marTop w:val="0"/>
      <w:marBottom w:val="0"/>
      <w:divBdr>
        <w:top w:val="none" w:sz="0" w:space="0" w:color="auto"/>
        <w:left w:val="none" w:sz="0" w:space="0" w:color="auto"/>
        <w:bottom w:val="none" w:sz="0" w:space="0" w:color="auto"/>
        <w:right w:val="none" w:sz="0" w:space="0" w:color="auto"/>
      </w:divBdr>
    </w:div>
    <w:div w:id="12296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D48B-BD5A-4D40-8497-4CEDF3D4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kuwano</dc:creator>
  <cp:keywords/>
  <dc:description/>
  <cp:lastModifiedBy>PLAZA05</cp:lastModifiedBy>
  <cp:revision>35</cp:revision>
  <cp:lastPrinted>2025-04-30T07:46:00Z</cp:lastPrinted>
  <dcterms:created xsi:type="dcterms:W3CDTF">2025-04-02T06:15:00Z</dcterms:created>
  <dcterms:modified xsi:type="dcterms:W3CDTF">2025-05-26T23:20:00Z</dcterms:modified>
</cp:coreProperties>
</file>